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44" w:rsidRPr="005C018E" w:rsidRDefault="00040344" w:rsidP="00040344">
      <w:pPr>
        <w:spacing w:line="480" w:lineRule="auto"/>
        <w:jc w:val="right"/>
        <w:rPr>
          <w:rFonts w:ascii="Arial" w:hAnsi="Arial" w:cs="Arial"/>
          <w:b/>
          <w:sz w:val="28"/>
          <w:szCs w:val="28"/>
          <w:lang w:val="ms-MY"/>
        </w:rPr>
      </w:pPr>
      <w:r w:rsidRPr="005C018E">
        <w:rPr>
          <w:rFonts w:ascii="Arial" w:hAnsi="Arial" w:cs="Arial"/>
          <w:b/>
          <w:sz w:val="28"/>
          <w:szCs w:val="28"/>
          <w:lang w:val="ms-MY"/>
        </w:rPr>
        <w:t xml:space="preserve">SOALAN NO. </w:t>
      </w:r>
      <w:r w:rsidR="00AB6D24">
        <w:rPr>
          <w:rFonts w:ascii="Arial" w:hAnsi="Arial" w:cs="Arial"/>
          <w:b/>
          <w:sz w:val="28"/>
          <w:szCs w:val="28"/>
          <w:lang w:val="ms-MY"/>
        </w:rPr>
        <w:t>362</w:t>
      </w:r>
      <w:bookmarkStart w:id="0" w:name="_GoBack"/>
      <w:bookmarkEnd w:id="0"/>
    </w:p>
    <w:p w:rsidR="00040344" w:rsidRPr="005C018E" w:rsidRDefault="00040344" w:rsidP="00040344">
      <w:pPr>
        <w:spacing w:line="480" w:lineRule="auto"/>
        <w:jc w:val="center"/>
        <w:rPr>
          <w:rFonts w:ascii="Arial" w:hAnsi="Arial" w:cs="Arial"/>
          <w:b/>
          <w:sz w:val="28"/>
          <w:szCs w:val="28"/>
          <w:lang w:val="ms-MY"/>
        </w:rPr>
      </w:pPr>
    </w:p>
    <w:p w:rsidR="00243D29" w:rsidRDefault="00243D29" w:rsidP="00243D29">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PEMBERITAHUAN PERTANYAAN BAGI JAWAPAN BUKAN LISAN</w:t>
      </w:r>
    </w:p>
    <w:p w:rsidR="00243D29" w:rsidRDefault="00243D29" w:rsidP="00243D29">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MESYUARAT KEDUA, DEWAN RAKYAT</w:t>
      </w:r>
    </w:p>
    <w:p w:rsidR="00243D29" w:rsidRDefault="00243D29" w:rsidP="00243D29">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 xml:space="preserve">PENGGAL KEEMPAT,  PARLIMEN KETIGA BELAS </w:t>
      </w:r>
    </w:p>
    <w:p w:rsidR="00243D29" w:rsidRDefault="00243D29" w:rsidP="00243D29">
      <w:pPr>
        <w:widowControl w:val="0"/>
        <w:suppressAutoHyphens w:val="0"/>
        <w:overflowPunct w:val="0"/>
        <w:autoSpaceDE w:val="0"/>
        <w:autoSpaceDN w:val="0"/>
        <w:adjustRightInd w:val="0"/>
        <w:spacing w:line="480" w:lineRule="auto"/>
        <w:jc w:val="center"/>
        <w:rPr>
          <w:rFonts w:ascii="Arial" w:hAnsi="Arial" w:cs="Arial"/>
          <w:b/>
          <w:bCs/>
          <w:kern w:val="28"/>
          <w:sz w:val="28"/>
          <w:szCs w:val="28"/>
          <w:u w:val="single"/>
          <w:lang w:val="ms-MY" w:eastAsia="en-US"/>
        </w:rPr>
      </w:pPr>
      <w:r>
        <w:rPr>
          <w:rFonts w:ascii="Arial" w:hAnsi="Arial" w:cs="Arial"/>
          <w:b/>
          <w:bCs/>
          <w:kern w:val="28"/>
          <w:sz w:val="28"/>
          <w:szCs w:val="28"/>
          <w:u w:val="single"/>
          <w:lang w:val="ms-MY" w:eastAsia="en-US"/>
        </w:rPr>
        <w:t>MAJLIS MESYUARAT DEWAN RAKYAT</w:t>
      </w:r>
    </w:p>
    <w:p w:rsidR="00040344" w:rsidRPr="005C018E" w:rsidRDefault="00040344" w:rsidP="00040344">
      <w:pPr>
        <w:spacing w:line="480" w:lineRule="auto"/>
        <w:jc w:val="center"/>
        <w:rPr>
          <w:rFonts w:ascii="Arial" w:hAnsi="Arial" w:cs="Arial"/>
          <w:b/>
          <w:sz w:val="28"/>
          <w:szCs w:val="28"/>
          <w:lang w:val="ms-MY"/>
        </w:rPr>
      </w:pPr>
    </w:p>
    <w:p w:rsidR="00040344" w:rsidRPr="005C018E" w:rsidRDefault="00040344" w:rsidP="00040344">
      <w:pPr>
        <w:spacing w:line="480" w:lineRule="auto"/>
        <w:jc w:val="both"/>
        <w:rPr>
          <w:rFonts w:ascii="Arial" w:hAnsi="Arial" w:cs="Arial"/>
          <w:b/>
          <w:sz w:val="28"/>
          <w:szCs w:val="28"/>
          <w:lang w:val="ms-MY"/>
        </w:rPr>
      </w:pPr>
      <w:r w:rsidRPr="005C018E">
        <w:rPr>
          <w:rFonts w:ascii="Arial" w:hAnsi="Arial" w:cs="Arial"/>
          <w:b/>
          <w:sz w:val="28"/>
          <w:szCs w:val="28"/>
          <w:lang w:val="ms-MY"/>
        </w:rPr>
        <w:t>PERTANYAAN</w:t>
      </w:r>
      <w:r w:rsidRPr="005C018E">
        <w:rPr>
          <w:rFonts w:ascii="Arial" w:hAnsi="Arial" w:cs="Arial"/>
          <w:b/>
          <w:sz w:val="28"/>
          <w:szCs w:val="28"/>
          <w:lang w:val="ms-MY"/>
        </w:rPr>
        <w:tab/>
        <w:t>:</w:t>
      </w:r>
      <w:r w:rsidRPr="005C018E">
        <w:rPr>
          <w:rFonts w:ascii="Arial" w:hAnsi="Arial" w:cs="Arial"/>
          <w:b/>
          <w:sz w:val="28"/>
          <w:szCs w:val="28"/>
          <w:lang w:val="ms-MY"/>
        </w:rPr>
        <w:tab/>
        <w:t xml:space="preserve">JAWAB </w:t>
      </w:r>
      <w:r w:rsidR="00EB2B14">
        <w:rPr>
          <w:rFonts w:ascii="Arial" w:hAnsi="Arial" w:cs="Arial"/>
          <w:b/>
          <w:sz w:val="28"/>
          <w:szCs w:val="28"/>
          <w:lang w:val="ms-MY"/>
        </w:rPr>
        <w:t xml:space="preserve">BUKAN </w:t>
      </w:r>
      <w:r w:rsidRPr="005C018E">
        <w:rPr>
          <w:rFonts w:ascii="Arial" w:hAnsi="Arial" w:cs="Arial"/>
          <w:b/>
          <w:sz w:val="28"/>
          <w:szCs w:val="28"/>
          <w:lang w:val="ms-MY"/>
        </w:rPr>
        <w:t>LISAN</w:t>
      </w:r>
    </w:p>
    <w:p w:rsidR="00040344" w:rsidRPr="005C018E" w:rsidRDefault="00040344" w:rsidP="00040344">
      <w:pPr>
        <w:spacing w:line="480" w:lineRule="auto"/>
        <w:jc w:val="both"/>
        <w:rPr>
          <w:rFonts w:ascii="Arial" w:hAnsi="Arial" w:cs="Arial"/>
          <w:b/>
          <w:sz w:val="28"/>
          <w:szCs w:val="28"/>
          <w:lang w:val="ms-MY"/>
        </w:rPr>
      </w:pPr>
    </w:p>
    <w:p w:rsidR="00EB2B14" w:rsidRDefault="00040344" w:rsidP="00040344">
      <w:pPr>
        <w:spacing w:line="480" w:lineRule="auto"/>
        <w:jc w:val="both"/>
        <w:rPr>
          <w:rFonts w:ascii="Arial" w:hAnsi="Arial" w:cs="Arial"/>
          <w:b/>
          <w:sz w:val="28"/>
          <w:szCs w:val="28"/>
          <w:lang w:val="ms-MY"/>
        </w:rPr>
      </w:pPr>
      <w:r w:rsidRPr="005C018E">
        <w:rPr>
          <w:rFonts w:ascii="Arial" w:hAnsi="Arial" w:cs="Arial"/>
          <w:b/>
          <w:sz w:val="28"/>
          <w:szCs w:val="28"/>
          <w:lang w:val="ms-MY"/>
        </w:rPr>
        <w:t>DARIPADA</w:t>
      </w:r>
      <w:r w:rsidRPr="005C018E">
        <w:rPr>
          <w:rFonts w:ascii="Arial" w:hAnsi="Arial" w:cs="Arial"/>
          <w:b/>
          <w:sz w:val="28"/>
          <w:szCs w:val="28"/>
          <w:lang w:val="ms-MY"/>
        </w:rPr>
        <w:tab/>
        <w:t>:</w:t>
      </w:r>
      <w:r w:rsidRPr="005C018E">
        <w:rPr>
          <w:rFonts w:ascii="Arial" w:hAnsi="Arial" w:cs="Arial"/>
          <w:b/>
          <w:sz w:val="28"/>
          <w:szCs w:val="28"/>
          <w:lang w:val="ms-MY"/>
        </w:rPr>
        <w:tab/>
      </w:r>
      <w:r w:rsidR="00EB2B14">
        <w:rPr>
          <w:rFonts w:ascii="Arial" w:hAnsi="Arial" w:cs="Arial"/>
          <w:b/>
          <w:sz w:val="28"/>
          <w:szCs w:val="28"/>
          <w:lang w:val="ms-MY"/>
        </w:rPr>
        <w:t>TUAN HAJI NASRUDIN BIN HASSAN</w:t>
      </w:r>
    </w:p>
    <w:p w:rsidR="00040344" w:rsidRPr="00F44B56" w:rsidRDefault="00EB2B14" w:rsidP="00EB2B14">
      <w:pPr>
        <w:spacing w:line="480" w:lineRule="auto"/>
        <w:ind w:left="2160" w:firstLine="720"/>
        <w:jc w:val="both"/>
        <w:rPr>
          <w:rFonts w:ascii="Arial" w:hAnsi="Arial" w:cs="Arial"/>
          <w:b/>
          <w:color w:val="FFFFFF"/>
          <w:sz w:val="28"/>
          <w:szCs w:val="28"/>
          <w:lang w:val="ms-MY"/>
        </w:rPr>
      </w:pPr>
      <w:r>
        <w:rPr>
          <w:rFonts w:ascii="Arial" w:hAnsi="Arial" w:cs="Arial"/>
          <w:b/>
          <w:sz w:val="28"/>
          <w:szCs w:val="28"/>
          <w:lang w:val="ms-MY"/>
        </w:rPr>
        <w:t>(TEMERLOH)</w:t>
      </w:r>
      <w:r w:rsidR="00040344" w:rsidRPr="00F44B56">
        <w:rPr>
          <w:rFonts w:ascii="Arial" w:hAnsi="Arial" w:cs="Arial"/>
          <w:b/>
          <w:color w:val="FFFFFF"/>
          <w:sz w:val="28"/>
          <w:szCs w:val="28"/>
          <w:lang w:val="ms-MY"/>
        </w:rPr>
        <w:t xml:space="preserve"> IDRIS BIN HAJI AD</w:t>
      </w:r>
    </w:p>
    <w:p w:rsidR="00040344" w:rsidRPr="00F44B56" w:rsidRDefault="00040344" w:rsidP="00040344">
      <w:pPr>
        <w:spacing w:line="480" w:lineRule="auto"/>
        <w:ind w:left="2160" w:firstLine="720"/>
        <w:jc w:val="both"/>
        <w:rPr>
          <w:rFonts w:ascii="Arial" w:hAnsi="Arial" w:cs="Arial"/>
          <w:b/>
          <w:color w:val="FFFFFF"/>
          <w:sz w:val="28"/>
          <w:szCs w:val="28"/>
          <w:lang w:val="ms-MY"/>
        </w:rPr>
      </w:pPr>
      <w:r w:rsidRPr="00F44B56">
        <w:rPr>
          <w:rFonts w:ascii="Arial" w:hAnsi="Arial" w:cs="Arial"/>
          <w:b/>
          <w:color w:val="FFFFFF"/>
          <w:sz w:val="28"/>
          <w:szCs w:val="28"/>
          <w:lang w:val="ms-MY"/>
        </w:rPr>
        <w:t>[BUKIT GANTANG]</w:t>
      </w:r>
    </w:p>
    <w:p w:rsidR="00040344" w:rsidRPr="00F44B56" w:rsidRDefault="00040344" w:rsidP="00040344">
      <w:pPr>
        <w:spacing w:line="480" w:lineRule="auto"/>
        <w:jc w:val="both"/>
        <w:rPr>
          <w:rFonts w:ascii="Arial" w:hAnsi="Arial" w:cs="Arial"/>
          <w:b/>
          <w:color w:val="FFFFFF"/>
          <w:sz w:val="28"/>
          <w:szCs w:val="28"/>
          <w:lang w:val="ms-MY"/>
        </w:rPr>
      </w:pPr>
      <w:r w:rsidRPr="005C018E">
        <w:rPr>
          <w:rFonts w:ascii="Arial" w:hAnsi="Arial" w:cs="Arial"/>
          <w:b/>
          <w:sz w:val="28"/>
          <w:szCs w:val="28"/>
          <w:lang w:val="ms-MY"/>
        </w:rPr>
        <w:t>TARIKH</w:t>
      </w:r>
      <w:r w:rsidRPr="005C018E">
        <w:rPr>
          <w:rFonts w:ascii="Arial" w:hAnsi="Arial" w:cs="Arial"/>
          <w:b/>
          <w:sz w:val="28"/>
          <w:szCs w:val="28"/>
          <w:lang w:val="ms-MY"/>
        </w:rPr>
        <w:tab/>
      </w:r>
      <w:r w:rsidRPr="005C018E">
        <w:rPr>
          <w:rFonts w:ascii="Arial" w:hAnsi="Arial" w:cs="Arial"/>
          <w:b/>
          <w:sz w:val="28"/>
          <w:szCs w:val="28"/>
          <w:lang w:val="ms-MY"/>
        </w:rPr>
        <w:tab/>
        <w:t>:</w:t>
      </w:r>
      <w:r w:rsidRPr="005C018E">
        <w:rPr>
          <w:rFonts w:ascii="Arial" w:hAnsi="Arial" w:cs="Arial"/>
          <w:b/>
          <w:sz w:val="28"/>
          <w:szCs w:val="28"/>
          <w:lang w:val="ms-MY"/>
        </w:rPr>
        <w:tab/>
      </w:r>
      <w:r w:rsidR="00EB2B14">
        <w:rPr>
          <w:rFonts w:ascii="Arial" w:hAnsi="Arial" w:cs="Arial"/>
          <w:b/>
          <w:sz w:val="28"/>
          <w:szCs w:val="28"/>
          <w:lang w:val="ms-MY"/>
        </w:rPr>
        <w:t>16</w:t>
      </w:r>
      <w:r>
        <w:rPr>
          <w:rFonts w:ascii="Arial" w:hAnsi="Arial" w:cs="Arial"/>
          <w:b/>
          <w:sz w:val="28"/>
          <w:szCs w:val="28"/>
          <w:lang w:val="ms-MY"/>
        </w:rPr>
        <w:t xml:space="preserve"> </w:t>
      </w:r>
      <w:r w:rsidR="00EB2B14">
        <w:rPr>
          <w:rFonts w:ascii="Arial" w:hAnsi="Arial" w:cs="Arial"/>
          <w:b/>
          <w:sz w:val="28"/>
          <w:szCs w:val="28"/>
          <w:lang w:val="ms-MY"/>
        </w:rPr>
        <w:t>MEI</w:t>
      </w:r>
      <w:r>
        <w:rPr>
          <w:rFonts w:ascii="Arial" w:hAnsi="Arial" w:cs="Arial"/>
          <w:b/>
          <w:sz w:val="28"/>
          <w:szCs w:val="28"/>
          <w:lang w:val="ms-MY"/>
        </w:rPr>
        <w:t xml:space="preserve"> 2016 (</w:t>
      </w:r>
      <w:r w:rsidR="00EB2B14">
        <w:rPr>
          <w:rFonts w:ascii="Arial" w:hAnsi="Arial" w:cs="Arial"/>
          <w:b/>
          <w:sz w:val="28"/>
          <w:szCs w:val="28"/>
          <w:lang w:val="ms-MY"/>
        </w:rPr>
        <w:t>ISNIN</w:t>
      </w:r>
      <w:r>
        <w:rPr>
          <w:rFonts w:ascii="Arial" w:hAnsi="Arial" w:cs="Arial"/>
          <w:b/>
          <w:sz w:val="28"/>
          <w:szCs w:val="28"/>
          <w:lang w:val="ms-MY"/>
        </w:rPr>
        <w:t>)</w:t>
      </w:r>
      <w:r w:rsidRPr="00F44B56">
        <w:rPr>
          <w:rFonts w:ascii="Arial" w:hAnsi="Arial" w:cs="Arial"/>
          <w:b/>
          <w:color w:val="FFFFFF"/>
          <w:sz w:val="28"/>
          <w:szCs w:val="28"/>
          <w:lang w:val="ms-MY"/>
        </w:rPr>
        <w:t xml:space="preserve">16 </w:t>
      </w:r>
      <w:r>
        <w:rPr>
          <w:rFonts w:ascii="Arial" w:hAnsi="Arial" w:cs="Arial"/>
          <w:b/>
          <w:color w:val="FFFFFF"/>
          <w:sz w:val="28"/>
          <w:szCs w:val="28"/>
          <w:lang w:val="ms-MY"/>
        </w:rPr>
        <w:t>19</w:t>
      </w:r>
      <w:r w:rsidRPr="00F44B56">
        <w:rPr>
          <w:rFonts w:ascii="Arial" w:hAnsi="Arial" w:cs="Arial"/>
          <w:b/>
          <w:color w:val="FFFFFF"/>
          <w:sz w:val="28"/>
          <w:szCs w:val="28"/>
          <w:lang w:val="ms-MY"/>
        </w:rPr>
        <w:t>JUN 2014 (ISNIN)</w:t>
      </w:r>
    </w:p>
    <w:p w:rsidR="00040344" w:rsidRPr="005C018E" w:rsidRDefault="00040344" w:rsidP="00040344">
      <w:pPr>
        <w:spacing w:line="480" w:lineRule="auto"/>
        <w:jc w:val="both"/>
        <w:rPr>
          <w:rFonts w:ascii="Arial" w:hAnsi="Arial" w:cs="Arial"/>
          <w:b/>
          <w:sz w:val="28"/>
          <w:szCs w:val="28"/>
          <w:lang w:val="ms-MY"/>
        </w:rPr>
      </w:pPr>
    </w:p>
    <w:p w:rsidR="00040344" w:rsidRDefault="00040344" w:rsidP="00040344">
      <w:pPr>
        <w:spacing w:line="480" w:lineRule="auto"/>
        <w:jc w:val="both"/>
        <w:rPr>
          <w:rFonts w:ascii="Arial" w:hAnsi="Arial" w:cs="Arial"/>
          <w:b/>
          <w:sz w:val="28"/>
          <w:szCs w:val="28"/>
          <w:lang w:val="ms-MY"/>
        </w:rPr>
      </w:pPr>
      <w:r w:rsidRPr="005C018E">
        <w:rPr>
          <w:rFonts w:ascii="Arial" w:hAnsi="Arial" w:cs="Arial"/>
          <w:b/>
          <w:sz w:val="28"/>
          <w:szCs w:val="28"/>
          <w:lang w:val="ms-MY"/>
        </w:rPr>
        <w:t>SOALAN</w:t>
      </w:r>
      <w:r w:rsidRPr="005C018E">
        <w:rPr>
          <w:rFonts w:ascii="Arial" w:hAnsi="Arial" w:cs="Arial"/>
          <w:b/>
          <w:sz w:val="28"/>
          <w:szCs w:val="28"/>
          <w:lang w:val="ms-MY"/>
        </w:rPr>
        <w:tab/>
      </w:r>
      <w:r w:rsidRPr="005C018E">
        <w:rPr>
          <w:rFonts w:ascii="Arial" w:hAnsi="Arial" w:cs="Arial"/>
          <w:b/>
          <w:sz w:val="28"/>
          <w:szCs w:val="28"/>
          <w:lang w:val="ms-MY"/>
        </w:rPr>
        <w:tab/>
        <w:t>:</w:t>
      </w:r>
    </w:p>
    <w:p w:rsidR="00040344" w:rsidRDefault="00040344" w:rsidP="00040344">
      <w:pPr>
        <w:spacing w:line="480" w:lineRule="auto"/>
        <w:jc w:val="both"/>
        <w:rPr>
          <w:rFonts w:ascii="Arial" w:hAnsi="Arial" w:cs="Arial"/>
          <w:b/>
          <w:sz w:val="28"/>
          <w:szCs w:val="28"/>
          <w:lang w:val="ms-MY"/>
        </w:rPr>
      </w:pPr>
    </w:p>
    <w:p w:rsidR="00EB2B14" w:rsidRPr="00EB2B14" w:rsidRDefault="00EB2B14" w:rsidP="00EB2B14">
      <w:pPr>
        <w:keepLines/>
        <w:widowControl w:val="0"/>
        <w:suppressAutoHyphens w:val="0"/>
        <w:autoSpaceDE w:val="0"/>
        <w:autoSpaceDN w:val="0"/>
        <w:adjustRightInd w:val="0"/>
        <w:spacing w:line="480" w:lineRule="auto"/>
        <w:jc w:val="both"/>
        <w:rPr>
          <w:rFonts w:ascii="Tahoma" w:eastAsiaTheme="minorEastAsia" w:hAnsi="Tahoma" w:cs="Tahoma"/>
          <w:sz w:val="28"/>
          <w:szCs w:val="28"/>
          <w:lang w:val="ms-MY" w:eastAsia="en-US"/>
        </w:rPr>
      </w:pPr>
      <w:r w:rsidRPr="00EB2B14">
        <w:rPr>
          <w:rFonts w:ascii="Tahoma" w:eastAsiaTheme="minorEastAsia" w:hAnsi="Tahoma" w:cs="Tahoma"/>
          <w:b/>
          <w:bCs/>
          <w:sz w:val="28"/>
          <w:szCs w:val="28"/>
          <w:lang w:val="ms-MY" w:eastAsia="en-US"/>
        </w:rPr>
        <w:t xml:space="preserve">Tuan Haji Nasrudin bin Hassan [ Temerloh ] </w:t>
      </w:r>
      <w:r w:rsidRPr="00EB2B14">
        <w:rPr>
          <w:rFonts w:ascii="Tahoma" w:eastAsiaTheme="minorEastAsia" w:hAnsi="Tahoma" w:cs="Tahoma"/>
          <w:sz w:val="28"/>
          <w:szCs w:val="28"/>
          <w:lang w:val="ms-MY" w:eastAsia="en-US"/>
        </w:rPr>
        <w:t xml:space="preserve">minta </w:t>
      </w:r>
      <w:r w:rsidRPr="00EB2B14">
        <w:rPr>
          <w:rFonts w:ascii="Tahoma" w:eastAsiaTheme="minorEastAsia" w:hAnsi="Tahoma" w:cs="Tahoma"/>
          <w:b/>
          <w:bCs/>
          <w:sz w:val="28"/>
          <w:szCs w:val="28"/>
          <w:lang w:val="ms-MY" w:eastAsia="en-US"/>
        </w:rPr>
        <w:t xml:space="preserve">MENTERI PEMBANGUNAN WANITA, KELUARGA DAN MASYARAKAT </w:t>
      </w:r>
      <w:r w:rsidRPr="00EB2B14">
        <w:rPr>
          <w:rFonts w:ascii="Tahoma" w:eastAsiaTheme="minorEastAsia" w:hAnsi="Tahoma" w:cs="Tahoma"/>
          <w:sz w:val="28"/>
          <w:szCs w:val="28"/>
          <w:lang w:val="ms-MY" w:eastAsia="en-US"/>
        </w:rPr>
        <w:t xml:space="preserve">menyatakan bilangan kes penderaan isteri terhadap suami dan faktor-faktor yang menyebabkan ia berlaku.  </w:t>
      </w:r>
    </w:p>
    <w:p w:rsidR="00EB2B14" w:rsidRDefault="00040344" w:rsidP="000151DC">
      <w:pPr>
        <w:spacing w:line="480" w:lineRule="auto"/>
        <w:jc w:val="center"/>
        <w:rPr>
          <w:rFonts w:ascii="Arial" w:hAnsi="Arial" w:cs="Arial"/>
          <w:b/>
          <w:color w:val="FFFFFF"/>
          <w:sz w:val="28"/>
          <w:szCs w:val="28"/>
          <w:lang w:val="ms-MY"/>
        </w:rPr>
      </w:pPr>
      <w:r w:rsidRPr="00EB2B14">
        <w:rPr>
          <w:rFonts w:ascii="Arial" w:hAnsi="Arial" w:cs="Arial"/>
          <w:b/>
          <w:color w:val="FFFFFF"/>
          <w:sz w:val="28"/>
          <w:szCs w:val="28"/>
          <w:lang w:val="ms-MY"/>
        </w:rPr>
        <w:t>n Idris b</w:t>
      </w:r>
      <w:r w:rsidR="000151DC">
        <w:rPr>
          <w:rFonts w:ascii="Arial" w:hAnsi="Arial" w:cs="Arial"/>
          <w:b/>
          <w:color w:val="FFFFFF"/>
          <w:sz w:val="28"/>
          <w:szCs w:val="28"/>
          <w:lang w:val="ms-MY"/>
        </w:rPr>
        <w:t>in Haji Ahm</w:t>
      </w:r>
      <w:r w:rsidRPr="00F44B56">
        <w:rPr>
          <w:rFonts w:ascii="Arial" w:hAnsi="Arial" w:cs="Arial"/>
          <w:b/>
          <w:color w:val="FFFFFF"/>
          <w:sz w:val="28"/>
          <w:szCs w:val="28"/>
          <w:lang w:val="ms-MY"/>
        </w:rPr>
        <w:t>PEMBANGUNA</w:t>
      </w:r>
      <w:r>
        <w:rPr>
          <w:rFonts w:ascii="Arial" w:hAnsi="Arial" w:cs="Arial"/>
          <w:b/>
          <w:color w:val="FFFFFF"/>
          <w:sz w:val="28"/>
          <w:szCs w:val="28"/>
          <w:lang w:val="ms-MY"/>
        </w:rPr>
        <w:t>N WANITA, KELUA</w:t>
      </w:r>
    </w:p>
    <w:p w:rsidR="00852910" w:rsidRDefault="00852910" w:rsidP="00852910">
      <w:pPr>
        <w:spacing w:line="480" w:lineRule="auto"/>
        <w:ind w:left="2160" w:hanging="2160"/>
        <w:jc w:val="both"/>
        <w:rPr>
          <w:rFonts w:ascii="Arial" w:hAnsi="Arial" w:cs="Arial"/>
          <w:b/>
          <w:bCs/>
          <w:sz w:val="28"/>
          <w:szCs w:val="28"/>
          <w:u w:val="single"/>
        </w:rPr>
      </w:pPr>
      <w:r>
        <w:rPr>
          <w:rFonts w:ascii="Arial" w:hAnsi="Arial" w:cs="Arial"/>
          <w:b/>
          <w:bCs/>
          <w:sz w:val="28"/>
          <w:szCs w:val="28"/>
          <w:lang w:val="ms-MY"/>
        </w:rPr>
        <w:lastRenderedPageBreak/>
        <w:t>JAWAPAN:</w:t>
      </w: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u w:val="single"/>
        </w:rPr>
        <w:t>YB DATO’ SRI ROHANI ABDUL KARIM, MENTERI PEMBANGUNAN WANITA, KELUARGA DAN MASYARAKAT</w:t>
      </w:r>
    </w:p>
    <w:p w:rsidR="00852910" w:rsidRPr="0029219B" w:rsidRDefault="00852910" w:rsidP="00852910">
      <w:pPr>
        <w:spacing w:line="480" w:lineRule="auto"/>
        <w:jc w:val="both"/>
        <w:rPr>
          <w:rFonts w:ascii="Arial" w:hAnsi="Arial" w:cs="Arial"/>
          <w:sz w:val="28"/>
          <w:szCs w:val="28"/>
          <w:lang w:val="ms-MY"/>
        </w:rPr>
      </w:pPr>
    </w:p>
    <w:p w:rsidR="0029219B" w:rsidRDefault="0029219B" w:rsidP="00B05D26">
      <w:pPr>
        <w:spacing w:line="480" w:lineRule="auto"/>
        <w:jc w:val="both"/>
        <w:rPr>
          <w:rFonts w:ascii="Arial" w:hAnsi="Arial" w:cs="Arial"/>
          <w:sz w:val="28"/>
          <w:szCs w:val="28"/>
          <w:lang w:val="ms-MY"/>
        </w:rPr>
      </w:pPr>
    </w:p>
    <w:p w:rsidR="00040344" w:rsidRPr="0029219B" w:rsidRDefault="00040344" w:rsidP="00040344">
      <w:pPr>
        <w:spacing w:line="480" w:lineRule="auto"/>
        <w:jc w:val="both"/>
        <w:rPr>
          <w:rFonts w:ascii="Arial" w:hAnsi="Arial" w:cs="Arial"/>
          <w:sz w:val="28"/>
          <w:szCs w:val="28"/>
          <w:lang w:val="ms-MY"/>
        </w:rPr>
      </w:pPr>
      <w:r w:rsidRPr="0029219B">
        <w:rPr>
          <w:rFonts w:ascii="Arial" w:hAnsi="Arial" w:cs="Arial"/>
          <w:sz w:val="28"/>
          <w:szCs w:val="28"/>
          <w:lang w:val="ms-MY"/>
        </w:rPr>
        <w:t>Tuan Yang Dipertua,</w:t>
      </w:r>
    </w:p>
    <w:p w:rsidR="00040344" w:rsidRDefault="00040344" w:rsidP="00B05D26">
      <w:pPr>
        <w:spacing w:line="480" w:lineRule="auto"/>
        <w:jc w:val="both"/>
        <w:rPr>
          <w:rFonts w:ascii="Arial" w:hAnsi="Arial" w:cs="Arial"/>
          <w:sz w:val="28"/>
          <w:szCs w:val="28"/>
          <w:lang w:val="ms-MY"/>
        </w:rPr>
      </w:pPr>
    </w:p>
    <w:p w:rsidR="00040344" w:rsidRDefault="00040344" w:rsidP="00DB2326">
      <w:pPr>
        <w:pStyle w:val="BodyText2"/>
        <w:spacing w:line="480" w:lineRule="auto"/>
        <w:ind w:firstLine="720"/>
        <w:rPr>
          <w:sz w:val="28"/>
          <w:szCs w:val="28"/>
          <w:lang w:val="ms-MY"/>
        </w:rPr>
      </w:pPr>
      <w:r>
        <w:rPr>
          <w:sz w:val="28"/>
          <w:szCs w:val="28"/>
          <w:lang w:val="ms-MY"/>
        </w:rPr>
        <w:t>Kementerian Pembangunan Wanita, Keluarga dan Masyarakat (KPWKM) amat prihatin dan memandang serius akan kes keganasan rumah tangga yang berlaku di negara ini. Sesungguhnya sebarang konflik dan cabaran rumah tangga perlu diselesaikan dengan cara berhemah dan bijak tanpa melibatkan keganasan berbentuk fizik</w:t>
      </w:r>
      <w:r w:rsidR="00293751">
        <w:rPr>
          <w:sz w:val="28"/>
          <w:szCs w:val="28"/>
          <w:lang w:val="ms-MY"/>
        </w:rPr>
        <w:t>al, psikologi, emosi dan mental.</w:t>
      </w:r>
    </w:p>
    <w:p w:rsidR="00040344" w:rsidRDefault="00040344" w:rsidP="00040344">
      <w:pPr>
        <w:pStyle w:val="BodyText2"/>
        <w:spacing w:line="480" w:lineRule="auto"/>
        <w:rPr>
          <w:sz w:val="28"/>
          <w:szCs w:val="28"/>
          <w:lang w:val="ms-MY"/>
        </w:rPr>
      </w:pPr>
    </w:p>
    <w:p w:rsidR="005E21FB" w:rsidRDefault="00040344" w:rsidP="00B860B9">
      <w:pPr>
        <w:pStyle w:val="BodyText2"/>
        <w:spacing w:line="480" w:lineRule="auto"/>
        <w:ind w:firstLine="720"/>
        <w:rPr>
          <w:sz w:val="28"/>
          <w:szCs w:val="28"/>
          <w:lang w:val="ms-MY"/>
        </w:rPr>
      </w:pPr>
      <w:r w:rsidRPr="002460E3">
        <w:rPr>
          <w:color w:val="000000"/>
          <w:sz w:val="28"/>
          <w:szCs w:val="28"/>
          <w:lang w:val="ms-MY"/>
        </w:rPr>
        <w:t xml:space="preserve">Bagi menangani kes-kes keganasan rumah tangga, Akta Keganasan Rumah Tangga (AKRT) telah digubal pada tahun 1994. </w:t>
      </w:r>
      <w:r w:rsidR="00B860B9">
        <w:rPr>
          <w:color w:val="000000"/>
          <w:sz w:val="28"/>
          <w:szCs w:val="28"/>
          <w:lang w:val="ms-MY"/>
        </w:rPr>
        <w:t>Akta ini memberi perlindungan bukan sahaja kepada isteri malahan suami sekiranya menjadi mangsa keganasan rumah tangga.</w:t>
      </w:r>
      <w:r w:rsidRPr="002460E3">
        <w:rPr>
          <w:color w:val="000000"/>
          <w:sz w:val="28"/>
          <w:szCs w:val="28"/>
          <w:lang w:val="ms-MY"/>
        </w:rPr>
        <w:t xml:space="preserve"> </w:t>
      </w:r>
      <w:r w:rsidR="00D61D00" w:rsidRPr="002169BD">
        <w:rPr>
          <w:sz w:val="28"/>
          <w:szCs w:val="28"/>
          <w:lang w:val="ms-MY"/>
        </w:rPr>
        <w:t>Berdasarkan statistik</w:t>
      </w:r>
      <w:r w:rsidR="00D61D00">
        <w:rPr>
          <w:sz w:val="28"/>
          <w:szCs w:val="28"/>
          <w:lang w:val="ms-MY"/>
        </w:rPr>
        <w:t xml:space="preserve"> Jabatan Kebajikan Masyarakat (JKM</w:t>
      </w:r>
      <w:r w:rsidR="00D61D00" w:rsidRPr="002169BD">
        <w:rPr>
          <w:sz w:val="28"/>
          <w:szCs w:val="28"/>
          <w:lang w:val="ms-MY"/>
        </w:rPr>
        <w:t xml:space="preserve">) </w:t>
      </w:r>
      <w:r w:rsidR="00D61D00">
        <w:rPr>
          <w:sz w:val="28"/>
          <w:szCs w:val="28"/>
          <w:lang w:val="ms-MY"/>
        </w:rPr>
        <w:t>sebanyak</w:t>
      </w:r>
      <w:r w:rsidR="005E21FB">
        <w:rPr>
          <w:sz w:val="28"/>
          <w:szCs w:val="28"/>
          <w:lang w:val="ms-MY"/>
        </w:rPr>
        <w:t xml:space="preserve"> 42 kes penderaan telah berlaku ke atas suami dari tahun 2013</w:t>
      </w:r>
      <w:r w:rsidR="00DB2326">
        <w:rPr>
          <w:sz w:val="28"/>
          <w:szCs w:val="28"/>
          <w:lang w:val="ms-MY"/>
        </w:rPr>
        <w:t xml:space="preserve"> hingga </w:t>
      </w:r>
      <w:r w:rsidR="005E21FB">
        <w:rPr>
          <w:sz w:val="28"/>
          <w:szCs w:val="28"/>
          <w:lang w:val="ms-MY"/>
        </w:rPr>
        <w:t>2015. Pecahan kes adalah seperti berikut:</w:t>
      </w:r>
    </w:p>
    <w:p w:rsidR="005E21FB" w:rsidRDefault="005E21FB" w:rsidP="00B860B9">
      <w:pPr>
        <w:pStyle w:val="BodyText2"/>
        <w:spacing w:line="480" w:lineRule="auto"/>
        <w:ind w:firstLine="720"/>
        <w:rPr>
          <w:sz w:val="28"/>
          <w:szCs w:val="28"/>
          <w:lang w:val="ms-MY"/>
        </w:rPr>
      </w:pPr>
    </w:p>
    <w:p w:rsidR="005E21FB" w:rsidRDefault="005E21FB" w:rsidP="00B860B9">
      <w:pPr>
        <w:pStyle w:val="BodyText2"/>
        <w:spacing w:line="480" w:lineRule="auto"/>
        <w:ind w:firstLine="720"/>
        <w:rPr>
          <w:sz w:val="28"/>
          <w:szCs w:val="28"/>
          <w:lang w:val="ms-MY"/>
        </w:rPr>
      </w:pPr>
      <w:r>
        <w:rPr>
          <w:sz w:val="28"/>
          <w:szCs w:val="28"/>
          <w:lang w:val="ms-MY"/>
        </w:rPr>
        <w:lastRenderedPageBreak/>
        <w:t>Tahun 2013</w:t>
      </w:r>
      <w:r>
        <w:rPr>
          <w:sz w:val="28"/>
          <w:szCs w:val="28"/>
          <w:lang w:val="ms-MY"/>
        </w:rPr>
        <w:tab/>
        <w:t xml:space="preserve">- </w:t>
      </w:r>
      <w:r>
        <w:rPr>
          <w:sz w:val="28"/>
          <w:szCs w:val="28"/>
          <w:lang w:val="ms-MY"/>
        </w:rPr>
        <w:tab/>
        <w:t>3 kes</w:t>
      </w:r>
    </w:p>
    <w:p w:rsidR="005E21FB" w:rsidRDefault="005E21FB" w:rsidP="00B860B9">
      <w:pPr>
        <w:pStyle w:val="BodyText2"/>
        <w:spacing w:line="480" w:lineRule="auto"/>
        <w:ind w:firstLine="720"/>
        <w:rPr>
          <w:sz w:val="28"/>
          <w:szCs w:val="28"/>
          <w:lang w:val="ms-MY"/>
        </w:rPr>
      </w:pPr>
      <w:r>
        <w:rPr>
          <w:sz w:val="28"/>
          <w:szCs w:val="28"/>
          <w:lang w:val="ms-MY"/>
        </w:rPr>
        <w:t>Tahun 2014</w:t>
      </w:r>
      <w:r>
        <w:rPr>
          <w:sz w:val="28"/>
          <w:szCs w:val="28"/>
          <w:lang w:val="ms-MY"/>
        </w:rPr>
        <w:tab/>
        <w:t xml:space="preserve">- </w:t>
      </w:r>
      <w:r>
        <w:rPr>
          <w:sz w:val="28"/>
          <w:szCs w:val="28"/>
          <w:lang w:val="ms-MY"/>
        </w:rPr>
        <w:tab/>
        <w:t>11 kes</w:t>
      </w:r>
    </w:p>
    <w:p w:rsidR="005E21FB" w:rsidRDefault="005E21FB" w:rsidP="00B860B9">
      <w:pPr>
        <w:pStyle w:val="BodyText2"/>
        <w:spacing w:line="480" w:lineRule="auto"/>
        <w:ind w:firstLine="720"/>
        <w:rPr>
          <w:sz w:val="28"/>
          <w:szCs w:val="28"/>
          <w:lang w:val="ms-MY"/>
        </w:rPr>
      </w:pPr>
      <w:r>
        <w:rPr>
          <w:sz w:val="28"/>
          <w:szCs w:val="28"/>
          <w:lang w:val="ms-MY"/>
        </w:rPr>
        <w:t>Tahun 2015</w:t>
      </w:r>
      <w:r>
        <w:rPr>
          <w:sz w:val="28"/>
          <w:szCs w:val="28"/>
          <w:lang w:val="ms-MY"/>
        </w:rPr>
        <w:tab/>
        <w:t xml:space="preserve">- </w:t>
      </w:r>
      <w:r>
        <w:rPr>
          <w:sz w:val="28"/>
          <w:szCs w:val="28"/>
          <w:lang w:val="ms-MY"/>
        </w:rPr>
        <w:tab/>
        <w:t xml:space="preserve">28 kes </w:t>
      </w:r>
    </w:p>
    <w:p w:rsidR="005E21FB" w:rsidRPr="005E21FB" w:rsidRDefault="005E21FB" w:rsidP="00B860B9">
      <w:pPr>
        <w:pStyle w:val="BodyText2"/>
        <w:spacing w:line="480" w:lineRule="auto"/>
        <w:ind w:firstLine="720"/>
        <w:rPr>
          <w:b/>
          <w:sz w:val="28"/>
          <w:szCs w:val="28"/>
          <w:lang w:val="ms-MY"/>
        </w:rPr>
      </w:pPr>
      <w:r w:rsidRPr="005E21FB">
        <w:rPr>
          <w:b/>
          <w:sz w:val="28"/>
          <w:szCs w:val="28"/>
          <w:lang w:val="ms-MY"/>
        </w:rPr>
        <w:t xml:space="preserve">Jumlah </w:t>
      </w:r>
      <w:r>
        <w:rPr>
          <w:b/>
          <w:sz w:val="28"/>
          <w:szCs w:val="28"/>
          <w:lang w:val="ms-MY"/>
        </w:rPr>
        <w:t xml:space="preserve"> </w:t>
      </w:r>
      <w:r>
        <w:rPr>
          <w:b/>
          <w:sz w:val="28"/>
          <w:szCs w:val="28"/>
          <w:lang w:val="ms-MY"/>
        </w:rPr>
        <w:tab/>
      </w:r>
      <w:r>
        <w:rPr>
          <w:b/>
          <w:sz w:val="28"/>
          <w:szCs w:val="28"/>
          <w:lang w:val="ms-MY"/>
        </w:rPr>
        <w:tab/>
        <w:t xml:space="preserve">- </w:t>
      </w:r>
      <w:r>
        <w:rPr>
          <w:b/>
          <w:sz w:val="28"/>
          <w:szCs w:val="28"/>
          <w:lang w:val="ms-MY"/>
        </w:rPr>
        <w:tab/>
      </w:r>
      <w:r w:rsidRPr="005E21FB">
        <w:rPr>
          <w:b/>
          <w:sz w:val="28"/>
          <w:szCs w:val="28"/>
          <w:lang w:val="ms-MY"/>
        </w:rPr>
        <w:t>42 kes</w:t>
      </w:r>
    </w:p>
    <w:p w:rsidR="00D61D00" w:rsidRPr="005E21FB" w:rsidRDefault="005E21FB" w:rsidP="005E21FB">
      <w:pPr>
        <w:pStyle w:val="BodyText2"/>
        <w:spacing w:line="480" w:lineRule="auto"/>
        <w:ind w:firstLine="720"/>
        <w:rPr>
          <w:color w:val="000000"/>
          <w:sz w:val="28"/>
          <w:szCs w:val="28"/>
          <w:lang w:val="ms-MY"/>
        </w:rPr>
      </w:pPr>
      <w:r>
        <w:rPr>
          <w:sz w:val="28"/>
          <w:szCs w:val="28"/>
          <w:lang w:val="ms-MY"/>
        </w:rPr>
        <w:t xml:space="preserve"> </w:t>
      </w:r>
      <w:r w:rsidR="00D61D00">
        <w:rPr>
          <w:sz w:val="28"/>
          <w:szCs w:val="28"/>
          <w:lang w:val="ms-MY"/>
        </w:rPr>
        <w:t xml:space="preserve"> </w:t>
      </w:r>
    </w:p>
    <w:p w:rsidR="00304C06" w:rsidRDefault="00304C06" w:rsidP="00304C06">
      <w:pPr>
        <w:pStyle w:val="BodyText2"/>
        <w:spacing w:line="480" w:lineRule="auto"/>
        <w:ind w:firstLine="720"/>
        <w:rPr>
          <w:color w:val="000000"/>
          <w:sz w:val="28"/>
          <w:szCs w:val="28"/>
          <w:lang w:val="ms-MY"/>
        </w:rPr>
      </w:pPr>
      <w:r>
        <w:rPr>
          <w:color w:val="000000"/>
          <w:sz w:val="28"/>
          <w:szCs w:val="28"/>
          <w:lang w:val="ms-MY"/>
        </w:rPr>
        <w:t xml:space="preserve">Antara faktor utama yang menyebabkan keganasan rumah tangga yang dilaporkan mangsa kepada JKM adalah seperti berikut: </w:t>
      </w:r>
    </w:p>
    <w:p w:rsidR="00304C06" w:rsidRDefault="00304C06" w:rsidP="00304C06">
      <w:pPr>
        <w:pStyle w:val="Standard"/>
        <w:spacing w:line="480" w:lineRule="auto"/>
        <w:jc w:val="both"/>
        <w:rPr>
          <w:rFonts w:ascii="Arial" w:hAnsi="Arial" w:cs="Arial"/>
          <w:color w:val="000000"/>
          <w:sz w:val="28"/>
          <w:szCs w:val="28"/>
          <w:lang w:val="ms-MY"/>
        </w:rPr>
      </w:pPr>
    </w:p>
    <w:p w:rsidR="00304C06" w:rsidRDefault="00304C06" w:rsidP="00304C06">
      <w:pPr>
        <w:pStyle w:val="Standard"/>
        <w:numPr>
          <w:ilvl w:val="0"/>
          <w:numId w:val="7"/>
        </w:numPr>
        <w:spacing w:after="0" w:line="480" w:lineRule="auto"/>
        <w:ind w:hanging="720"/>
        <w:jc w:val="both"/>
        <w:textAlignment w:val="auto"/>
        <w:rPr>
          <w:rFonts w:ascii="Arial" w:hAnsi="Arial" w:cs="Arial"/>
          <w:color w:val="000000"/>
          <w:sz w:val="28"/>
          <w:szCs w:val="28"/>
          <w:lang w:val="ms-MY"/>
        </w:rPr>
      </w:pPr>
      <w:r>
        <w:rPr>
          <w:rFonts w:ascii="Arial" w:hAnsi="Arial" w:cs="Arial"/>
          <w:color w:val="000000"/>
          <w:sz w:val="28"/>
          <w:szCs w:val="28"/>
          <w:lang w:val="ms-MY"/>
        </w:rPr>
        <w:t xml:space="preserve">Perselisihan faham pasangan suami-isteri mengenai sesuatu hal yang menyentuh perasaan atau menyakitkan hati ;   </w:t>
      </w:r>
    </w:p>
    <w:p w:rsidR="00304C06" w:rsidRDefault="00304C06" w:rsidP="00304C06">
      <w:pPr>
        <w:pStyle w:val="Standard"/>
        <w:numPr>
          <w:ilvl w:val="0"/>
          <w:numId w:val="7"/>
        </w:numPr>
        <w:spacing w:after="0" w:line="480" w:lineRule="auto"/>
        <w:ind w:hanging="720"/>
        <w:jc w:val="both"/>
        <w:textAlignment w:val="auto"/>
        <w:rPr>
          <w:rFonts w:ascii="Arial" w:hAnsi="Arial" w:cs="Arial"/>
          <w:color w:val="000000"/>
          <w:sz w:val="28"/>
          <w:szCs w:val="28"/>
          <w:lang w:val="ms-MY"/>
        </w:rPr>
      </w:pPr>
      <w:r>
        <w:rPr>
          <w:rFonts w:ascii="Arial" w:hAnsi="Arial" w:cs="Arial"/>
          <w:color w:val="000000"/>
          <w:sz w:val="28"/>
          <w:szCs w:val="28"/>
          <w:lang w:val="ms-MY"/>
        </w:rPr>
        <w:t>Sikap panas baran pasangan yang mudah melepaskan kemarahan dengan kata-kata kasar, ugutan dan tindakan fizikal ;</w:t>
      </w:r>
    </w:p>
    <w:p w:rsidR="00304C06" w:rsidRDefault="00304C06" w:rsidP="00304C06">
      <w:pPr>
        <w:pStyle w:val="Standard"/>
        <w:numPr>
          <w:ilvl w:val="0"/>
          <w:numId w:val="7"/>
        </w:numPr>
        <w:spacing w:after="0" w:line="480" w:lineRule="auto"/>
        <w:ind w:hanging="720"/>
        <w:jc w:val="both"/>
        <w:textAlignment w:val="auto"/>
        <w:rPr>
          <w:rFonts w:ascii="Arial" w:hAnsi="Arial" w:cs="Arial"/>
          <w:color w:val="000000"/>
          <w:sz w:val="28"/>
          <w:szCs w:val="28"/>
          <w:lang w:val="ms-MY"/>
        </w:rPr>
      </w:pPr>
      <w:r>
        <w:rPr>
          <w:rFonts w:ascii="Arial" w:hAnsi="Arial" w:cs="Arial"/>
          <w:color w:val="000000"/>
          <w:sz w:val="28"/>
          <w:szCs w:val="28"/>
          <w:lang w:val="ms-MY"/>
        </w:rPr>
        <w:t xml:space="preserve">Kes penagihan dadah yang menyebabkan tiada tanggungjawab terhadap keluarga seperti mencari nafkah, perbelajaan harian, pakaian dan persekolahan anak-anak  </w:t>
      </w:r>
    </w:p>
    <w:p w:rsidR="00304C06" w:rsidRDefault="00304C06" w:rsidP="00304C06">
      <w:pPr>
        <w:pStyle w:val="Standard"/>
        <w:numPr>
          <w:ilvl w:val="0"/>
          <w:numId w:val="7"/>
        </w:numPr>
        <w:spacing w:after="0" w:line="480" w:lineRule="auto"/>
        <w:ind w:hanging="720"/>
        <w:jc w:val="both"/>
        <w:textAlignment w:val="auto"/>
        <w:rPr>
          <w:rFonts w:ascii="Arial" w:hAnsi="Arial" w:cs="Arial"/>
          <w:color w:val="000000"/>
          <w:sz w:val="28"/>
          <w:szCs w:val="28"/>
          <w:lang w:val="ms-MY"/>
        </w:rPr>
      </w:pPr>
      <w:r>
        <w:rPr>
          <w:rFonts w:ascii="Arial" w:hAnsi="Arial" w:cs="Arial"/>
          <w:color w:val="000000"/>
          <w:sz w:val="28"/>
          <w:szCs w:val="28"/>
          <w:lang w:val="ms-MY"/>
        </w:rPr>
        <w:t>Masalah kewangan dalam keluarga ; dan</w:t>
      </w:r>
    </w:p>
    <w:p w:rsidR="00304C06" w:rsidRDefault="00304C06" w:rsidP="00304C06">
      <w:pPr>
        <w:pStyle w:val="Standard"/>
        <w:numPr>
          <w:ilvl w:val="0"/>
          <w:numId w:val="7"/>
        </w:numPr>
        <w:spacing w:after="0" w:line="480" w:lineRule="auto"/>
        <w:ind w:hanging="720"/>
        <w:jc w:val="both"/>
        <w:textAlignment w:val="auto"/>
        <w:rPr>
          <w:rFonts w:ascii="Arial" w:hAnsi="Arial" w:cs="Arial"/>
          <w:color w:val="000000"/>
          <w:sz w:val="28"/>
          <w:szCs w:val="28"/>
          <w:lang w:val="ms-MY"/>
        </w:rPr>
      </w:pPr>
      <w:r>
        <w:rPr>
          <w:rFonts w:ascii="Arial" w:hAnsi="Arial" w:cs="Arial"/>
          <w:color w:val="000000"/>
          <w:sz w:val="28"/>
          <w:szCs w:val="28"/>
          <w:lang w:val="ms-MY"/>
        </w:rPr>
        <w:t>Perasaan cemburu terhadap tingkah laku pasangan dengan orang lain.</w:t>
      </w:r>
    </w:p>
    <w:p w:rsidR="0086242F" w:rsidRDefault="0086242F" w:rsidP="0086242F">
      <w:pPr>
        <w:pStyle w:val="Standard"/>
        <w:spacing w:after="0" w:line="480" w:lineRule="auto"/>
        <w:jc w:val="both"/>
        <w:textAlignment w:val="auto"/>
        <w:rPr>
          <w:rFonts w:ascii="Arial" w:hAnsi="Arial" w:cs="Arial"/>
          <w:color w:val="000000"/>
          <w:sz w:val="28"/>
          <w:szCs w:val="28"/>
          <w:lang w:val="ms-MY"/>
        </w:rPr>
      </w:pPr>
    </w:p>
    <w:p w:rsidR="00894068" w:rsidRDefault="00894068" w:rsidP="00C15B30">
      <w:pPr>
        <w:spacing w:line="480" w:lineRule="auto"/>
        <w:jc w:val="both"/>
        <w:rPr>
          <w:rFonts w:ascii="Arial" w:hAnsi="Arial" w:cs="Arial"/>
          <w:sz w:val="28"/>
          <w:szCs w:val="28"/>
          <w:lang w:val="ms-MY"/>
        </w:rPr>
      </w:pPr>
    </w:p>
    <w:p w:rsidR="00D143E6" w:rsidRDefault="00D143E6" w:rsidP="00C15B30">
      <w:pPr>
        <w:spacing w:line="480" w:lineRule="auto"/>
        <w:jc w:val="both"/>
        <w:rPr>
          <w:rFonts w:ascii="Arial" w:hAnsi="Arial" w:cs="Arial"/>
          <w:sz w:val="28"/>
          <w:szCs w:val="28"/>
          <w:lang w:val="ms-MY"/>
        </w:rPr>
      </w:pPr>
    </w:p>
    <w:sectPr w:rsidR="00D143E6" w:rsidSect="0097453F">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44" w:rsidRDefault="00133344">
      <w:r>
        <w:separator/>
      </w:r>
    </w:p>
  </w:endnote>
  <w:endnote w:type="continuationSeparator" w:id="0">
    <w:p w:rsidR="00133344" w:rsidRDefault="001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179296"/>
      <w:docPartObj>
        <w:docPartGallery w:val="Page Numbers (Bottom of Page)"/>
        <w:docPartUnique/>
      </w:docPartObj>
    </w:sdtPr>
    <w:sdtEndPr>
      <w:rPr>
        <w:rFonts w:ascii="Arial" w:hAnsi="Arial" w:cs="Arial"/>
        <w:noProof/>
        <w:sz w:val="24"/>
        <w:szCs w:val="24"/>
      </w:rPr>
    </w:sdtEndPr>
    <w:sdtContent>
      <w:p w:rsidR="001C3C5B" w:rsidRPr="00074E6F" w:rsidRDefault="001C3C5B">
        <w:pPr>
          <w:pStyle w:val="Footer"/>
          <w:jc w:val="center"/>
          <w:rPr>
            <w:rFonts w:ascii="Arial" w:hAnsi="Arial" w:cs="Arial"/>
            <w:sz w:val="24"/>
            <w:szCs w:val="24"/>
          </w:rPr>
        </w:pPr>
        <w:r w:rsidRPr="00074E6F">
          <w:rPr>
            <w:rFonts w:ascii="Arial" w:hAnsi="Arial" w:cs="Arial"/>
            <w:sz w:val="24"/>
            <w:szCs w:val="24"/>
          </w:rPr>
          <w:fldChar w:fldCharType="begin"/>
        </w:r>
        <w:r w:rsidRPr="00074E6F">
          <w:rPr>
            <w:rFonts w:ascii="Arial" w:hAnsi="Arial" w:cs="Arial"/>
            <w:sz w:val="24"/>
            <w:szCs w:val="24"/>
          </w:rPr>
          <w:instrText xml:space="preserve"> PAGE   \* MERGEFORMAT </w:instrText>
        </w:r>
        <w:r w:rsidRPr="00074E6F">
          <w:rPr>
            <w:rFonts w:ascii="Arial" w:hAnsi="Arial" w:cs="Arial"/>
            <w:sz w:val="24"/>
            <w:szCs w:val="24"/>
          </w:rPr>
          <w:fldChar w:fldCharType="separate"/>
        </w:r>
        <w:r w:rsidR="00AB6D24">
          <w:rPr>
            <w:rFonts w:ascii="Arial" w:hAnsi="Arial" w:cs="Arial"/>
            <w:noProof/>
            <w:sz w:val="24"/>
            <w:szCs w:val="24"/>
          </w:rPr>
          <w:t>1</w:t>
        </w:r>
        <w:r w:rsidRPr="00074E6F">
          <w:rPr>
            <w:rFonts w:ascii="Arial" w:hAnsi="Arial" w:cs="Arial"/>
            <w:noProof/>
            <w:sz w:val="24"/>
            <w:szCs w:val="24"/>
          </w:rPr>
          <w:fldChar w:fldCharType="end"/>
        </w:r>
      </w:p>
    </w:sdtContent>
  </w:sdt>
  <w:p w:rsidR="001C3C5B" w:rsidRDefault="001C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44" w:rsidRDefault="00133344">
      <w:r>
        <w:separator/>
      </w:r>
    </w:p>
  </w:footnote>
  <w:footnote w:type="continuationSeparator" w:id="0">
    <w:p w:rsidR="00133344" w:rsidRDefault="00133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D58"/>
    <w:multiLevelType w:val="hybridMultilevel"/>
    <w:tmpl w:val="5D642C30"/>
    <w:lvl w:ilvl="0" w:tplc="5E928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859D4"/>
    <w:multiLevelType w:val="hybridMultilevel"/>
    <w:tmpl w:val="D5AEEE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412475"/>
    <w:multiLevelType w:val="multilevel"/>
    <w:tmpl w:val="810C352E"/>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727" w:hanging="1080"/>
      </w:pPr>
      <w:rPr>
        <w:rFonts w:hint="default"/>
        <w:b w:val="0"/>
      </w:rPr>
    </w:lvl>
    <w:lvl w:ilvl="4">
      <w:start w:val="1"/>
      <w:numFmt w:val="decimal"/>
      <w:isLgl/>
      <w:lvlText w:val="%1.%2.%3.%4.%5"/>
      <w:lvlJc w:val="left"/>
      <w:pPr>
        <w:ind w:left="3447" w:hanging="1440"/>
      </w:pPr>
      <w:rPr>
        <w:rFonts w:hint="default"/>
        <w:b w:val="0"/>
      </w:rPr>
    </w:lvl>
    <w:lvl w:ilvl="5">
      <w:start w:val="1"/>
      <w:numFmt w:val="decimal"/>
      <w:isLgl/>
      <w:lvlText w:val="%1.%2.%3.%4.%5.%6"/>
      <w:lvlJc w:val="left"/>
      <w:pPr>
        <w:ind w:left="3807" w:hanging="1440"/>
      </w:pPr>
      <w:rPr>
        <w:rFonts w:hint="default"/>
        <w:b w:val="0"/>
      </w:rPr>
    </w:lvl>
    <w:lvl w:ilvl="6">
      <w:start w:val="1"/>
      <w:numFmt w:val="decimal"/>
      <w:isLgl/>
      <w:lvlText w:val="%1.%2.%3.%4.%5.%6.%7"/>
      <w:lvlJc w:val="left"/>
      <w:pPr>
        <w:ind w:left="4527" w:hanging="1800"/>
      </w:pPr>
      <w:rPr>
        <w:rFonts w:hint="default"/>
        <w:b w:val="0"/>
      </w:rPr>
    </w:lvl>
    <w:lvl w:ilvl="7">
      <w:start w:val="1"/>
      <w:numFmt w:val="decimal"/>
      <w:isLgl/>
      <w:lvlText w:val="%1.%2.%3.%4.%5.%6.%7.%8"/>
      <w:lvlJc w:val="left"/>
      <w:pPr>
        <w:ind w:left="4887" w:hanging="1800"/>
      </w:pPr>
      <w:rPr>
        <w:rFonts w:hint="default"/>
        <w:b w:val="0"/>
      </w:rPr>
    </w:lvl>
    <w:lvl w:ilvl="8">
      <w:start w:val="1"/>
      <w:numFmt w:val="decimal"/>
      <w:isLgl/>
      <w:lvlText w:val="%1.%2.%3.%4.%5.%6.%7.%8.%9"/>
      <w:lvlJc w:val="left"/>
      <w:pPr>
        <w:ind w:left="5607" w:hanging="2160"/>
      </w:pPr>
      <w:rPr>
        <w:rFonts w:hint="default"/>
        <w:b w:val="0"/>
      </w:rPr>
    </w:lvl>
  </w:abstractNum>
  <w:abstractNum w:abstractNumId="3">
    <w:nsid w:val="389616CE"/>
    <w:multiLevelType w:val="hybridMultilevel"/>
    <w:tmpl w:val="0232A100"/>
    <w:lvl w:ilvl="0" w:tplc="F3408D4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8FD783B"/>
    <w:multiLevelType w:val="hybridMultilevel"/>
    <w:tmpl w:val="8F36759E"/>
    <w:lvl w:ilvl="0" w:tplc="C2F6F6B4">
      <w:start w:val="1"/>
      <w:numFmt w:val="lowerRoman"/>
      <w:lvlText w:val="(%1)"/>
      <w:lvlJc w:val="left"/>
      <w:pPr>
        <w:ind w:left="2662" w:hanging="360"/>
      </w:pPr>
      <w:rPr>
        <w:rFonts w:ascii="Arial" w:hAnsi="Arial" w:hint="default"/>
        <w:b w:val="0"/>
        <w:i w:val="0"/>
        <w:sz w:val="28"/>
        <w:szCs w:val="28"/>
      </w:rPr>
    </w:lvl>
    <w:lvl w:ilvl="1" w:tplc="44090019" w:tentative="1">
      <w:start w:val="1"/>
      <w:numFmt w:val="lowerLetter"/>
      <w:lvlText w:val="%2."/>
      <w:lvlJc w:val="left"/>
      <w:pPr>
        <w:ind w:left="3382" w:hanging="360"/>
      </w:pPr>
    </w:lvl>
    <w:lvl w:ilvl="2" w:tplc="4409001B" w:tentative="1">
      <w:start w:val="1"/>
      <w:numFmt w:val="lowerRoman"/>
      <w:lvlText w:val="%3."/>
      <w:lvlJc w:val="right"/>
      <w:pPr>
        <w:ind w:left="4102" w:hanging="180"/>
      </w:pPr>
    </w:lvl>
    <w:lvl w:ilvl="3" w:tplc="4409000F" w:tentative="1">
      <w:start w:val="1"/>
      <w:numFmt w:val="decimal"/>
      <w:lvlText w:val="%4."/>
      <w:lvlJc w:val="left"/>
      <w:pPr>
        <w:ind w:left="4822" w:hanging="360"/>
      </w:pPr>
    </w:lvl>
    <w:lvl w:ilvl="4" w:tplc="44090019" w:tentative="1">
      <w:start w:val="1"/>
      <w:numFmt w:val="lowerLetter"/>
      <w:lvlText w:val="%5."/>
      <w:lvlJc w:val="left"/>
      <w:pPr>
        <w:ind w:left="5542" w:hanging="360"/>
      </w:pPr>
    </w:lvl>
    <w:lvl w:ilvl="5" w:tplc="4409001B" w:tentative="1">
      <w:start w:val="1"/>
      <w:numFmt w:val="lowerRoman"/>
      <w:lvlText w:val="%6."/>
      <w:lvlJc w:val="right"/>
      <w:pPr>
        <w:ind w:left="6262" w:hanging="180"/>
      </w:pPr>
    </w:lvl>
    <w:lvl w:ilvl="6" w:tplc="4409000F" w:tentative="1">
      <w:start w:val="1"/>
      <w:numFmt w:val="decimal"/>
      <w:lvlText w:val="%7."/>
      <w:lvlJc w:val="left"/>
      <w:pPr>
        <w:ind w:left="6982" w:hanging="360"/>
      </w:pPr>
    </w:lvl>
    <w:lvl w:ilvl="7" w:tplc="44090019" w:tentative="1">
      <w:start w:val="1"/>
      <w:numFmt w:val="lowerLetter"/>
      <w:lvlText w:val="%8."/>
      <w:lvlJc w:val="left"/>
      <w:pPr>
        <w:ind w:left="7702" w:hanging="360"/>
      </w:pPr>
    </w:lvl>
    <w:lvl w:ilvl="8" w:tplc="4409001B" w:tentative="1">
      <w:start w:val="1"/>
      <w:numFmt w:val="lowerRoman"/>
      <w:lvlText w:val="%9."/>
      <w:lvlJc w:val="right"/>
      <w:pPr>
        <w:ind w:left="8422" w:hanging="180"/>
      </w:pPr>
    </w:lvl>
  </w:abstractNum>
  <w:abstractNum w:abstractNumId="5">
    <w:nsid w:val="3B5726E5"/>
    <w:multiLevelType w:val="hybridMultilevel"/>
    <w:tmpl w:val="71B25BF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4697C"/>
    <w:multiLevelType w:val="hybridMultilevel"/>
    <w:tmpl w:val="4F748C7E"/>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7A9E57E7"/>
    <w:multiLevelType w:val="hybridMultilevel"/>
    <w:tmpl w:val="EFA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E9"/>
    <w:rsid w:val="000151DC"/>
    <w:rsid w:val="000331FB"/>
    <w:rsid w:val="00040344"/>
    <w:rsid w:val="00041308"/>
    <w:rsid w:val="00074E6F"/>
    <w:rsid w:val="000847AA"/>
    <w:rsid w:val="00133344"/>
    <w:rsid w:val="001B2288"/>
    <w:rsid w:val="001B3D99"/>
    <w:rsid w:val="001C3C5B"/>
    <w:rsid w:val="001C68F8"/>
    <w:rsid w:val="001F03E6"/>
    <w:rsid w:val="001F1016"/>
    <w:rsid w:val="00243D29"/>
    <w:rsid w:val="002703F2"/>
    <w:rsid w:val="00274251"/>
    <w:rsid w:val="00281415"/>
    <w:rsid w:val="00285049"/>
    <w:rsid w:val="0029219B"/>
    <w:rsid w:val="00293413"/>
    <w:rsid w:val="00293751"/>
    <w:rsid w:val="00293974"/>
    <w:rsid w:val="002B4696"/>
    <w:rsid w:val="002C0B33"/>
    <w:rsid w:val="002C526A"/>
    <w:rsid w:val="002D1293"/>
    <w:rsid w:val="002D36F9"/>
    <w:rsid w:val="002E22EC"/>
    <w:rsid w:val="00304C06"/>
    <w:rsid w:val="00305ADD"/>
    <w:rsid w:val="003061B1"/>
    <w:rsid w:val="00342E72"/>
    <w:rsid w:val="0035020B"/>
    <w:rsid w:val="003521B5"/>
    <w:rsid w:val="00370934"/>
    <w:rsid w:val="003846FC"/>
    <w:rsid w:val="003E100C"/>
    <w:rsid w:val="003F6A8B"/>
    <w:rsid w:val="003F750D"/>
    <w:rsid w:val="004A7F4C"/>
    <w:rsid w:val="004B2C6B"/>
    <w:rsid w:val="004C501A"/>
    <w:rsid w:val="004D57D0"/>
    <w:rsid w:val="004D6500"/>
    <w:rsid w:val="004F3A84"/>
    <w:rsid w:val="004F7766"/>
    <w:rsid w:val="005036F4"/>
    <w:rsid w:val="0052254C"/>
    <w:rsid w:val="00523D52"/>
    <w:rsid w:val="00524D7F"/>
    <w:rsid w:val="0054088C"/>
    <w:rsid w:val="00545400"/>
    <w:rsid w:val="00563F71"/>
    <w:rsid w:val="00567537"/>
    <w:rsid w:val="00586D9A"/>
    <w:rsid w:val="005A408A"/>
    <w:rsid w:val="005E21FB"/>
    <w:rsid w:val="005F27CB"/>
    <w:rsid w:val="005F58B3"/>
    <w:rsid w:val="00605E66"/>
    <w:rsid w:val="00607B83"/>
    <w:rsid w:val="00627FD2"/>
    <w:rsid w:val="00635737"/>
    <w:rsid w:val="006C3B75"/>
    <w:rsid w:val="00700143"/>
    <w:rsid w:val="007073A6"/>
    <w:rsid w:val="00712DE0"/>
    <w:rsid w:val="00713288"/>
    <w:rsid w:val="00715EF0"/>
    <w:rsid w:val="00721846"/>
    <w:rsid w:val="007258CD"/>
    <w:rsid w:val="00755BFC"/>
    <w:rsid w:val="00762277"/>
    <w:rsid w:val="00766104"/>
    <w:rsid w:val="00792215"/>
    <w:rsid w:val="007A4AB6"/>
    <w:rsid w:val="007B0C6E"/>
    <w:rsid w:val="007C35B5"/>
    <w:rsid w:val="007C391F"/>
    <w:rsid w:val="0080025F"/>
    <w:rsid w:val="00834CF7"/>
    <w:rsid w:val="00852910"/>
    <w:rsid w:val="0086242F"/>
    <w:rsid w:val="00894068"/>
    <w:rsid w:val="008B6A92"/>
    <w:rsid w:val="008D02B8"/>
    <w:rsid w:val="008F5176"/>
    <w:rsid w:val="00943E83"/>
    <w:rsid w:val="009532F6"/>
    <w:rsid w:val="009646A1"/>
    <w:rsid w:val="00965D8D"/>
    <w:rsid w:val="0097100A"/>
    <w:rsid w:val="0097453F"/>
    <w:rsid w:val="009764C3"/>
    <w:rsid w:val="00981B6F"/>
    <w:rsid w:val="00993212"/>
    <w:rsid w:val="009B761C"/>
    <w:rsid w:val="00A14BE5"/>
    <w:rsid w:val="00A229AC"/>
    <w:rsid w:val="00A9377D"/>
    <w:rsid w:val="00AA22ED"/>
    <w:rsid w:val="00AB6D24"/>
    <w:rsid w:val="00AD5D0B"/>
    <w:rsid w:val="00AF3A13"/>
    <w:rsid w:val="00AF4CA1"/>
    <w:rsid w:val="00B05D26"/>
    <w:rsid w:val="00B168B5"/>
    <w:rsid w:val="00B2708E"/>
    <w:rsid w:val="00B55C8C"/>
    <w:rsid w:val="00B860B9"/>
    <w:rsid w:val="00BA010E"/>
    <w:rsid w:val="00BA666B"/>
    <w:rsid w:val="00C15B30"/>
    <w:rsid w:val="00C17ECD"/>
    <w:rsid w:val="00C22BEF"/>
    <w:rsid w:val="00C44C81"/>
    <w:rsid w:val="00C5730D"/>
    <w:rsid w:val="00CA0EA3"/>
    <w:rsid w:val="00CD109E"/>
    <w:rsid w:val="00D06405"/>
    <w:rsid w:val="00D103D7"/>
    <w:rsid w:val="00D143E6"/>
    <w:rsid w:val="00D17E99"/>
    <w:rsid w:val="00D22195"/>
    <w:rsid w:val="00D274BA"/>
    <w:rsid w:val="00D61D00"/>
    <w:rsid w:val="00DA17E9"/>
    <w:rsid w:val="00DB2326"/>
    <w:rsid w:val="00DD56DC"/>
    <w:rsid w:val="00DE1601"/>
    <w:rsid w:val="00E103FA"/>
    <w:rsid w:val="00E200BB"/>
    <w:rsid w:val="00E20FF7"/>
    <w:rsid w:val="00E22D7E"/>
    <w:rsid w:val="00E367ED"/>
    <w:rsid w:val="00E638B5"/>
    <w:rsid w:val="00E66888"/>
    <w:rsid w:val="00E7153D"/>
    <w:rsid w:val="00EA5136"/>
    <w:rsid w:val="00EA77E4"/>
    <w:rsid w:val="00EB2B14"/>
    <w:rsid w:val="00EB53F0"/>
    <w:rsid w:val="00EC5A59"/>
    <w:rsid w:val="00ED2E68"/>
    <w:rsid w:val="00ED43C6"/>
    <w:rsid w:val="00EE4BEA"/>
    <w:rsid w:val="00F0489B"/>
    <w:rsid w:val="00F23003"/>
    <w:rsid w:val="00F27076"/>
    <w:rsid w:val="00F40F79"/>
    <w:rsid w:val="00F42081"/>
    <w:rsid w:val="00F472CD"/>
    <w:rsid w:val="00F565C2"/>
    <w:rsid w:val="00F8192B"/>
    <w:rsid w:val="00F90BFA"/>
    <w:rsid w:val="00FA2DB4"/>
    <w:rsid w:val="00FB6568"/>
    <w:rsid w:val="00FE0682"/>
    <w:rsid w:val="00FE53F8"/>
    <w:rsid w:val="00FF441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2B788-1E38-400B-824D-B34F3C55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E9"/>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7E9"/>
    <w:pPr>
      <w:suppressAutoHyphens w:val="0"/>
      <w:spacing w:after="200" w:line="276" w:lineRule="auto"/>
      <w:ind w:left="720"/>
      <w:contextualSpacing/>
    </w:pPr>
    <w:rPr>
      <w:rFonts w:ascii="Calibri" w:eastAsia="Calibri" w:hAnsi="Calibri"/>
      <w:sz w:val="22"/>
      <w:szCs w:val="22"/>
      <w:lang w:val="en-MY" w:eastAsia="en-US"/>
    </w:rPr>
  </w:style>
  <w:style w:type="paragraph" w:customStyle="1" w:styleId="Standard">
    <w:name w:val="Standard"/>
    <w:rsid w:val="00DA17E9"/>
    <w:pPr>
      <w:suppressAutoHyphens/>
      <w:autoSpaceDN w:val="0"/>
      <w:textAlignment w:val="baseline"/>
    </w:pPr>
    <w:rPr>
      <w:rFonts w:ascii="Calibri" w:eastAsia="Arial Unicode MS" w:hAnsi="Calibri" w:cs="Tahoma"/>
      <w:kern w:val="3"/>
      <w:lang w:val="en-MY"/>
    </w:rPr>
  </w:style>
  <w:style w:type="paragraph" w:styleId="Footer">
    <w:name w:val="footer"/>
    <w:basedOn w:val="Normal"/>
    <w:link w:val="FooterChar"/>
    <w:uiPriority w:val="99"/>
    <w:unhideWhenUsed/>
    <w:rsid w:val="00DA17E9"/>
    <w:pPr>
      <w:tabs>
        <w:tab w:val="center" w:pos="4680"/>
        <w:tab w:val="right" w:pos="9360"/>
      </w:tabs>
    </w:pPr>
  </w:style>
  <w:style w:type="character" w:customStyle="1" w:styleId="FooterChar">
    <w:name w:val="Footer Char"/>
    <w:basedOn w:val="DefaultParagraphFont"/>
    <w:link w:val="Footer"/>
    <w:uiPriority w:val="99"/>
    <w:rsid w:val="00DA17E9"/>
    <w:rPr>
      <w:rFonts w:ascii="Times New Roman" w:eastAsia="Times New Roman" w:hAnsi="Times New Roman" w:cs="Times New Roman"/>
      <w:sz w:val="20"/>
      <w:szCs w:val="20"/>
      <w:lang w:eastAsia="ar-SA"/>
    </w:rPr>
  </w:style>
  <w:style w:type="table" w:styleId="TableGrid">
    <w:name w:val="Table Grid"/>
    <w:basedOn w:val="TableNormal"/>
    <w:uiPriority w:val="59"/>
    <w:rsid w:val="00DA1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A17E9"/>
    <w:rPr>
      <w:color w:val="0000FF"/>
      <w:u w:val="single"/>
    </w:rPr>
  </w:style>
  <w:style w:type="paragraph" w:styleId="BalloonText">
    <w:name w:val="Balloon Text"/>
    <w:basedOn w:val="Normal"/>
    <w:link w:val="BalloonTextChar"/>
    <w:uiPriority w:val="99"/>
    <w:semiHidden/>
    <w:unhideWhenUsed/>
    <w:rsid w:val="00F565C2"/>
    <w:rPr>
      <w:rFonts w:ascii="Tahoma" w:hAnsi="Tahoma" w:cs="Tahoma"/>
      <w:sz w:val="16"/>
      <w:szCs w:val="16"/>
    </w:rPr>
  </w:style>
  <w:style w:type="character" w:customStyle="1" w:styleId="BalloonTextChar">
    <w:name w:val="Balloon Text Char"/>
    <w:basedOn w:val="DefaultParagraphFont"/>
    <w:link w:val="BalloonText"/>
    <w:uiPriority w:val="99"/>
    <w:semiHidden/>
    <w:rsid w:val="00F565C2"/>
    <w:rPr>
      <w:rFonts w:ascii="Tahoma" w:eastAsia="Times New Roman" w:hAnsi="Tahoma" w:cs="Tahoma"/>
      <w:sz w:val="16"/>
      <w:szCs w:val="16"/>
      <w:lang w:eastAsia="ar-SA"/>
    </w:rPr>
  </w:style>
  <w:style w:type="paragraph" w:styleId="Header">
    <w:name w:val="header"/>
    <w:basedOn w:val="Normal"/>
    <w:link w:val="HeaderChar"/>
    <w:uiPriority w:val="99"/>
    <w:unhideWhenUsed/>
    <w:rsid w:val="00074E6F"/>
    <w:pPr>
      <w:tabs>
        <w:tab w:val="center" w:pos="4513"/>
        <w:tab w:val="right" w:pos="9026"/>
      </w:tabs>
    </w:pPr>
  </w:style>
  <w:style w:type="character" w:customStyle="1" w:styleId="HeaderChar">
    <w:name w:val="Header Char"/>
    <w:basedOn w:val="DefaultParagraphFont"/>
    <w:link w:val="Header"/>
    <w:uiPriority w:val="99"/>
    <w:rsid w:val="00074E6F"/>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E638B5"/>
    <w:pPr>
      <w:suppressAutoHyphens w:val="0"/>
      <w:spacing w:before="100" w:beforeAutospacing="1" w:after="100" w:afterAutospacing="1"/>
    </w:pPr>
    <w:rPr>
      <w:sz w:val="24"/>
      <w:szCs w:val="24"/>
      <w:lang w:val="en-MY" w:eastAsia="en-MY"/>
    </w:rPr>
  </w:style>
  <w:style w:type="character" w:styleId="CommentReference">
    <w:name w:val="annotation reference"/>
    <w:basedOn w:val="DefaultParagraphFont"/>
    <w:uiPriority w:val="99"/>
    <w:semiHidden/>
    <w:unhideWhenUsed/>
    <w:rsid w:val="00A14BE5"/>
    <w:rPr>
      <w:sz w:val="16"/>
      <w:szCs w:val="16"/>
    </w:rPr>
  </w:style>
  <w:style w:type="paragraph" w:styleId="CommentText">
    <w:name w:val="annotation text"/>
    <w:basedOn w:val="Normal"/>
    <w:link w:val="CommentTextChar"/>
    <w:uiPriority w:val="99"/>
    <w:semiHidden/>
    <w:unhideWhenUsed/>
    <w:rsid w:val="00A14BE5"/>
  </w:style>
  <w:style w:type="character" w:customStyle="1" w:styleId="CommentTextChar">
    <w:name w:val="Comment Text Char"/>
    <w:basedOn w:val="DefaultParagraphFont"/>
    <w:link w:val="CommentText"/>
    <w:uiPriority w:val="99"/>
    <w:semiHidden/>
    <w:rsid w:val="00A14BE5"/>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14BE5"/>
    <w:rPr>
      <w:b/>
      <w:bCs/>
    </w:rPr>
  </w:style>
  <w:style w:type="character" w:customStyle="1" w:styleId="CommentSubjectChar">
    <w:name w:val="Comment Subject Char"/>
    <w:basedOn w:val="CommentTextChar"/>
    <w:link w:val="CommentSubject"/>
    <w:uiPriority w:val="99"/>
    <w:semiHidden/>
    <w:rsid w:val="00A14BE5"/>
    <w:rPr>
      <w:rFonts w:ascii="Times New Roman" w:eastAsia="Times New Roman" w:hAnsi="Times New Roman" w:cs="Times New Roman"/>
      <w:b/>
      <w:bCs/>
      <w:sz w:val="20"/>
      <w:szCs w:val="20"/>
      <w:lang w:eastAsia="ar-SA"/>
    </w:rPr>
  </w:style>
  <w:style w:type="character" w:styleId="Emphasis">
    <w:name w:val="Emphasis"/>
    <w:basedOn w:val="DefaultParagraphFont"/>
    <w:uiPriority w:val="20"/>
    <w:qFormat/>
    <w:rsid w:val="00C17ECD"/>
    <w:rPr>
      <w:i/>
      <w:iCs/>
    </w:rPr>
  </w:style>
  <w:style w:type="paragraph" w:styleId="BodyText2">
    <w:name w:val="Body Text 2"/>
    <w:basedOn w:val="Normal"/>
    <w:link w:val="BodyText2Char"/>
    <w:rsid w:val="00040344"/>
    <w:pPr>
      <w:spacing w:line="360" w:lineRule="auto"/>
      <w:jc w:val="both"/>
    </w:pPr>
    <w:rPr>
      <w:rFonts w:ascii="Arial" w:hAnsi="Arial" w:cs="Arial"/>
      <w:sz w:val="26"/>
      <w:szCs w:val="24"/>
      <w:lang w:val="en-GB"/>
    </w:rPr>
  </w:style>
  <w:style w:type="character" w:customStyle="1" w:styleId="BodyText2Char">
    <w:name w:val="Body Text 2 Char"/>
    <w:basedOn w:val="DefaultParagraphFont"/>
    <w:link w:val="BodyText2"/>
    <w:rsid w:val="00040344"/>
    <w:rPr>
      <w:rFonts w:ascii="Arial" w:eastAsia="Times New Roman" w:hAnsi="Arial" w:cs="Arial"/>
      <w:sz w:val="26"/>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0555">
      <w:bodyDiv w:val="1"/>
      <w:marLeft w:val="0"/>
      <w:marRight w:val="0"/>
      <w:marTop w:val="0"/>
      <w:marBottom w:val="0"/>
      <w:divBdr>
        <w:top w:val="none" w:sz="0" w:space="0" w:color="auto"/>
        <w:left w:val="none" w:sz="0" w:space="0" w:color="auto"/>
        <w:bottom w:val="none" w:sz="0" w:space="0" w:color="auto"/>
        <w:right w:val="none" w:sz="0" w:space="0" w:color="auto"/>
      </w:divBdr>
    </w:div>
    <w:div w:id="787969400">
      <w:bodyDiv w:val="1"/>
      <w:marLeft w:val="0"/>
      <w:marRight w:val="0"/>
      <w:marTop w:val="0"/>
      <w:marBottom w:val="0"/>
      <w:divBdr>
        <w:top w:val="none" w:sz="0" w:space="0" w:color="auto"/>
        <w:left w:val="none" w:sz="0" w:space="0" w:color="auto"/>
        <w:bottom w:val="none" w:sz="0" w:space="0" w:color="auto"/>
        <w:right w:val="none" w:sz="0" w:space="0" w:color="auto"/>
      </w:divBdr>
    </w:div>
    <w:div w:id="1163355902">
      <w:bodyDiv w:val="1"/>
      <w:marLeft w:val="0"/>
      <w:marRight w:val="0"/>
      <w:marTop w:val="0"/>
      <w:marBottom w:val="0"/>
      <w:divBdr>
        <w:top w:val="none" w:sz="0" w:space="0" w:color="auto"/>
        <w:left w:val="none" w:sz="0" w:space="0" w:color="auto"/>
        <w:bottom w:val="none" w:sz="0" w:space="0" w:color="auto"/>
        <w:right w:val="none" w:sz="0" w:space="0" w:color="auto"/>
      </w:divBdr>
    </w:div>
    <w:div w:id="1818304754">
      <w:bodyDiv w:val="1"/>
      <w:marLeft w:val="0"/>
      <w:marRight w:val="0"/>
      <w:marTop w:val="0"/>
      <w:marBottom w:val="0"/>
      <w:divBdr>
        <w:top w:val="none" w:sz="0" w:space="0" w:color="auto"/>
        <w:left w:val="none" w:sz="0" w:space="0" w:color="auto"/>
        <w:bottom w:val="none" w:sz="0" w:space="0" w:color="auto"/>
        <w:right w:val="none" w:sz="0" w:space="0" w:color="auto"/>
      </w:divBdr>
      <w:divsChild>
        <w:div w:id="82840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B036-51C0-4F7F-9B4C-1C1E7715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NorFathiah</dc:creator>
  <cp:lastModifiedBy>Mohamad Aidil Adam Abdullah</cp:lastModifiedBy>
  <cp:revision>10</cp:revision>
  <cp:lastPrinted>2016-04-14T00:38:00Z</cp:lastPrinted>
  <dcterms:created xsi:type="dcterms:W3CDTF">2016-05-17T09:41:00Z</dcterms:created>
  <dcterms:modified xsi:type="dcterms:W3CDTF">2016-05-20T07:26:00Z</dcterms:modified>
</cp:coreProperties>
</file>